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63BBC" w14:textId="030E37A5" w:rsidR="002C56D6" w:rsidRDefault="002C56D6">
      <w:pPr>
        <w:jc w:val="center"/>
        <w:rPr>
          <w:rFonts w:asciiTheme="majorHAnsi" w:hAnsiTheme="majorHAnsi" w:cstheme="majorHAnsi"/>
          <w:b/>
        </w:rPr>
      </w:pPr>
      <w:r>
        <w:rPr>
          <w:noProof/>
        </w:rPr>
        <w:drawing>
          <wp:inline distT="0" distB="0" distL="0" distR="0" wp14:anchorId="53796292" wp14:editId="3DD99231">
            <wp:extent cx="4076700" cy="1289306"/>
            <wp:effectExtent l="0" t="0" r="0" b="6350"/>
            <wp:docPr id="12106229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622952" name=""/>
                    <pic:cNvPicPr/>
                  </pic:nvPicPr>
                  <pic:blipFill>
                    <a:blip r:embed="rId5"/>
                    <a:stretch>
                      <a:fillRect/>
                    </a:stretch>
                  </pic:blipFill>
                  <pic:spPr>
                    <a:xfrm>
                      <a:off x="0" y="0"/>
                      <a:ext cx="4095859" cy="1295365"/>
                    </a:xfrm>
                    <a:prstGeom prst="rect">
                      <a:avLst/>
                    </a:prstGeom>
                  </pic:spPr>
                </pic:pic>
              </a:graphicData>
            </a:graphic>
          </wp:inline>
        </w:drawing>
      </w:r>
    </w:p>
    <w:p w14:paraId="2F20F765" w14:textId="2D5378F5" w:rsidR="002E1670" w:rsidRPr="002C56D6" w:rsidRDefault="00000000" w:rsidP="002C56D6">
      <w:pPr>
        <w:jc w:val="center"/>
        <w:rPr>
          <w:rFonts w:asciiTheme="majorHAnsi" w:hAnsiTheme="majorHAnsi" w:cstheme="majorHAnsi"/>
          <w:b/>
          <w:sz w:val="32"/>
          <w:szCs w:val="32"/>
        </w:rPr>
      </w:pPr>
      <w:r w:rsidRPr="002C56D6">
        <w:rPr>
          <w:rFonts w:asciiTheme="majorHAnsi" w:hAnsiTheme="majorHAnsi" w:cstheme="majorHAnsi"/>
          <w:b/>
          <w:sz w:val="32"/>
          <w:szCs w:val="32"/>
        </w:rPr>
        <w:t>Membership Form</w:t>
      </w:r>
    </w:p>
    <w:p w14:paraId="1EBFB223" w14:textId="77777777" w:rsidR="002E1670" w:rsidRPr="002C56D6" w:rsidRDefault="00000000">
      <w:pPr>
        <w:rPr>
          <w:rFonts w:asciiTheme="majorHAnsi" w:hAnsiTheme="majorHAnsi" w:cstheme="majorHAnsi"/>
        </w:rPr>
      </w:pPr>
      <w:proofErr w:type="gramStart"/>
      <w:r w:rsidRPr="002C56D6">
        <w:rPr>
          <w:rFonts w:asciiTheme="majorHAnsi" w:hAnsiTheme="majorHAnsi" w:cstheme="majorHAnsi"/>
        </w:rPr>
        <w:t>Name :</w:t>
      </w:r>
      <w:proofErr w:type="gramEnd"/>
      <w:r w:rsidRPr="002C56D6">
        <w:rPr>
          <w:rFonts w:asciiTheme="majorHAnsi" w:hAnsiTheme="majorHAnsi" w:cstheme="majorHAnsi"/>
        </w:rPr>
        <w:t xml:space="preserve"> </w:t>
      </w:r>
    </w:p>
    <w:p w14:paraId="17854688" w14:textId="5ECA3113" w:rsidR="002E1670" w:rsidRPr="002C56D6" w:rsidRDefault="00000000">
      <w:pPr>
        <w:rPr>
          <w:rFonts w:asciiTheme="majorHAnsi" w:hAnsiTheme="majorHAnsi" w:cstheme="majorHAnsi"/>
        </w:rPr>
      </w:pPr>
      <w:r w:rsidRPr="002C56D6">
        <w:rPr>
          <w:rFonts w:asciiTheme="majorHAnsi" w:hAnsiTheme="majorHAnsi" w:cstheme="majorHAnsi"/>
        </w:rPr>
        <w:t xml:space="preserve">Trading entity: </w:t>
      </w:r>
    </w:p>
    <w:p w14:paraId="6EEF82A8" w14:textId="77777777" w:rsidR="002E1670" w:rsidRPr="002C56D6" w:rsidRDefault="00000000">
      <w:pPr>
        <w:rPr>
          <w:rFonts w:asciiTheme="majorHAnsi" w:hAnsiTheme="majorHAnsi" w:cstheme="majorHAnsi"/>
        </w:rPr>
      </w:pPr>
      <w:r w:rsidRPr="002C56D6">
        <w:rPr>
          <w:rFonts w:asciiTheme="majorHAnsi" w:hAnsiTheme="majorHAnsi" w:cstheme="majorHAnsi"/>
        </w:rPr>
        <w:t>Membership type (please tick)</w:t>
      </w:r>
      <w:r w:rsidRPr="002C56D6">
        <w:rPr>
          <w:rFonts w:asciiTheme="majorHAnsi" w:hAnsiTheme="majorHAnsi" w:cstheme="majorHAnsi"/>
          <w:noProof/>
        </w:rPr>
        <mc:AlternateContent>
          <mc:Choice Requires="wpg">
            <w:drawing>
              <wp:anchor distT="0" distB="0" distL="114300" distR="114300" simplePos="0" relativeHeight="251658240" behindDoc="0" locked="0" layoutInCell="1" hidden="0" allowOverlap="1" wp14:anchorId="0D579081" wp14:editId="734F49E0">
                <wp:simplePos x="0" y="0"/>
                <wp:positionH relativeFrom="column">
                  <wp:posOffset>114300</wp:posOffset>
                </wp:positionH>
                <wp:positionV relativeFrom="paragraph">
                  <wp:posOffset>279400</wp:posOffset>
                </wp:positionV>
                <wp:extent cx="241300" cy="194408"/>
                <wp:effectExtent l="0" t="0" r="0" b="0"/>
                <wp:wrapNone/>
                <wp:docPr id="5" name="Rectangle 5"/>
                <wp:cNvGraphicFramePr/>
                <a:graphic xmlns:a="http://schemas.openxmlformats.org/drawingml/2006/main">
                  <a:graphicData uri="http://schemas.microsoft.com/office/word/2010/wordprocessingShape">
                    <wps:wsp>
                      <wps:cNvSpPr/>
                      <wps:spPr>
                        <a:xfrm>
                          <a:off x="5231700" y="3689146"/>
                          <a:ext cx="228600" cy="181708"/>
                        </a:xfrm>
                        <a:prstGeom prst="rect">
                          <a:avLst/>
                        </a:prstGeom>
                        <a:noFill/>
                        <a:ln w="12700" cap="flat" cmpd="sng">
                          <a:solidFill>
                            <a:schemeClr val="dk1"/>
                          </a:solidFill>
                          <a:prstDash val="solid"/>
                          <a:miter lim="800000"/>
                          <a:headEnd type="none" w="sm" len="sm"/>
                          <a:tailEnd type="none" w="sm" len="sm"/>
                        </a:ln>
                      </wps:spPr>
                      <wps:txbx>
                        <w:txbxContent>
                          <w:p w14:paraId="06137421" w14:textId="77777777" w:rsidR="002E1670" w:rsidRDefault="002E167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279400</wp:posOffset>
                </wp:positionV>
                <wp:extent cx="241300" cy="194408"/>
                <wp:effectExtent b="0" l="0" r="0" t="0"/>
                <wp:wrapNone/>
                <wp:docPr id="5"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41300" cy="194408"/>
                        </a:xfrm>
                        <a:prstGeom prst="rect"/>
                        <a:ln/>
                      </pic:spPr>
                    </pic:pic>
                  </a:graphicData>
                </a:graphic>
              </wp:anchor>
            </w:drawing>
          </mc:Fallback>
        </mc:AlternateContent>
      </w:r>
    </w:p>
    <w:p w14:paraId="75744A29" w14:textId="77777777" w:rsidR="002E1670" w:rsidRPr="002C56D6" w:rsidRDefault="00000000">
      <w:pPr>
        <w:ind w:left="720"/>
        <w:rPr>
          <w:rFonts w:asciiTheme="majorHAnsi" w:hAnsiTheme="majorHAnsi" w:cstheme="majorHAnsi"/>
        </w:rPr>
      </w:pPr>
      <w:r w:rsidRPr="002C56D6">
        <w:rPr>
          <w:rFonts w:asciiTheme="majorHAnsi" w:hAnsiTheme="majorHAnsi" w:cstheme="majorHAnsi"/>
          <w:b/>
        </w:rPr>
        <w:t>Ordinary Member:</w:t>
      </w:r>
      <w:r w:rsidRPr="002C56D6">
        <w:rPr>
          <w:rFonts w:asciiTheme="majorHAnsi" w:hAnsiTheme="majorHAnsi" w:cstheme="majorHAnsi"/>
        </w:rPr>
        <w:t xml:space="preserve"> a person or entity who holds at least one numbered current consent issued by the Otago Regional Council to extract irrigation water from the catchments.</w:t>
      </w:r>
    </w:p>
    <w:p w14:paraId="094DECBA" w14:textId="77777777" w:rsidR="002E1670" w:rsidRPr="002C56D6" w:rsidRDefault="002E1670">
      <w:pPr>
        <w:ind w:left="720"/>
        <w:rPr>
          <w:rFonts w:asciiTheme="majorHAnsi" w:hAnsiTheme="majorHAnsi" w:cstheme="majorHAnsi"/>
        </w:rPr>
      </w:pPr>
    </w:p>
    <w:p w14:paraId="0D7F495B" w14:textId="77777777" w:rsidR="002E1670" w:rsidRPr="002C56D6" w:rsidRDefault="00000000">
      <w:pPr>
        <w:ind w:left="720"/>
        <w:rPr>
          <w:rFonts w:asciiTheme="majorHAnsi" w:hAnsiTheme="majorHAnsi" w:cstheme="majorHAnsi"/>
        </w:rPr>
      </w:pPr>
      <w:r w:rsidRPr="002C56D6">
        <w:rPr>
          <w:rFonts w:asciiTheme="majorHAnsi" w:hAnsiTheme="majorHAnsi" w:cstheme="majorHAnsi"/>
          <w:b/>
        </w:rPr>
        <w:t>Scheme Shareholder Member</w:t>
      </w:r>
      <w:r w:rsidRPr="002C56D6">
        <w:rPr>
          <w:rFonts w:asciiTheme="majorHAnsi" w:hAnsiTheme="majorHAnsi" w:cstheme="majorHAnsi"/>
        </w:rPr>
        <w:t>: a person or entity who holds an agreement to take water supplied by an irrigation company or society that holds at least one numbered current consent issued by the Otago Regional Council to extract irrigation water from the catchments;</w:t>
      </w:r>
      <w:r w:rsidRPr="002C56D6">
        <w:rPr>
          <w:rFonts w:asciiTheme="majorHAnsi" w:hAnsiTheme="majorHAnsi" w:cstheme="majorHAnsi"/>
          <w:noProof/>
        </w:rPr>
        <mc:AlternateContent>
          <mc:Choice Requires="wpg">
            <w:drawing>
              <wp:anchor distT="0" distB="0" distL="114300" distR="114300" simplePos="0" relativeHeight="251659264" behindDoc="0" locked="0" layoutInCell="1" hidden="0" allowOverlap="1" wp14:anchorId="43D20C3D" wp14:editId="6C2C4F5B">
                <wp:simplePos x="0" y="0"/>
                <wp:positionH relativeFrom="column">
                  <wp:posOffset>88901</wp:posOffset>
                </wp:positionH>
                <wp:positionV relativeFrom="paragraph">
                  <wp:posOffset>0</wp:posOffset>
                </wp:positionV>
                <wp:extent cx="241300" cy="194408"/>
                <wp:effectExtent l="0" t="0" r="0" b="0"/>
                <wp:wrapNone/>
                <wp:docPr id="7" name="Rectangle 7"/>
                <wp:cNvGraphicFramePr/>
                <a:graphic xmlns:a="http://schemas.openxmlformats.org/drawingml/2006/main">
                  <a:graphicData uri="http://schemas.microsoft.com/office/word/2010/wordprocessingShape">
                    <wps:wsp>
                      <wps:cNvSpPr/>
                      <wps:spPr>
                        <a:xfrm>
                          <a:off x="5231700" y="3689146"/>
                          <a:ext cx="228600" cy="181708"/>
                        </a:xfrm>
                        <a:prstGeom prst="rect">
                          <a:avLst/>
                        </a:prstGeom>
                        <a:noFill/>
                        <a:ln w="12700" cap="flat" cmpd="sng">
                          <a:solidFill>
                            <a:schemeClr val="dk1"/>
                          </a:solidFill>
                          <a:prstDash val="solid"/>
                          <a:miter lim="800000"/>
                          <a:headEnd type="none" w="sm" len="sm"/>
                          <a:tailEnd type="none" w="sm" len="sm"/>
                        </a:ln>
                      </wps:spPr>
                      <wps:txbx>
                        <w:txbxContent>
                          <w:p w14:paraId="3EDB35CA" w14:textId="77777777" w:rsidR="002E1670" w:rsidRDefault="002E167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88901</wp:posOffset>
                </wp:positionH>
                <wp:positionV relativeFrom="paragraph">
                  <wp:posOffset>0</wp:posOffset>
                </wp:positionV>
                <wp:extent cx="241300" cy="194408"/>
                <wp:effectExtent b="0" l="0" r="0" t="0"/>
                <wp:wrapNone/>
                <wp:docPr id="7"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41300" cy="194408"/>
                        </a:xfrm>
                        <a:prstGeom prst="rect"/>
                        <a:ln/>
                      </pic:spPr>
                    </pic:pic>
                  </a:graphicData>
                </a:graphic>
              </wp:anchor>
            </w:drawing>
          </mc:Fallback>
        </mc:AlternateContent>
      </w:r>
    </w:p>
    <w:p w14:paraId="672DDADC" w14:textId="77777777" w:rsidR="002E1670" w:rsidRPr="002C56D6" w:rsidRDefault="002E1670">
      <w:pPr>
        <w:ind w:left="720"/>
        <w:rPr>
          <w:rFonts w:asciiTheme="majorHAnsi" w:hAnsiTheme="majorHAnsi" w:cstheme="majorHAnsi"/>
        </w:rPr>
      </w:pPr>
    </w:p>
    <w:p w14:paraId="6532099A" w14:textId="77777777" w:rsidR="002E1670" w:rsidRPr="002C56D6" w:rsidRDefault="00000000">
      <w:pPr>
        <w:ind w:left="720"/>
        <w:rPr>
          <w:rFonts w:asciiTheme="majorHAnsi" w:hAnsiTheme="majorHAnsi" w:cstheme="majorHAnsi"/>
        </w:rPr>
      </w:pPr>
      <w:r w:rsidRPr="002C56D6">
        <w:rPr>
          <w:rFonts w:asciiTheme="majorHAnsi" w:hAnsiTheme="majorHAnsi" w:cstheme="majorHAnsi"/>
          <w:b/>
        </w:rPr>
        <w:t>Corporate Member:</w:t>
      </w:r>
      <w:r w:rsidRPr="002C56D6">
        <w:rPr>
          <w:rFonts w:asciiTheme="majorHAnsi" w:hAnsiTheme="majorHAnsi" w:cstheme="majorHAnsi"/>
        </w:rPr>
        <w:t xml:space="preserve"> an irrigation company or society that holds at least one numbered current consent issued by the Otago Regional Council to extract irrigation water from the catchments for the purpose of reticulating water for supply to its shareholders;</w:t>
      </w:r>
      <w:r w:rsidRPr="002C56D6">
        <w:rPr>
          <w:rFonts w:asciiTheme="majorHAnsi" w:hAnsiTheme="majorHAnsi" w:cstheme="majorHAnsi"/>
          <w:noProof/>
        </w:rPr>
        <mc:AlternateContent>
          <mc:Choice Requires="wpg">
            <w:drawing>
              <wp:anchor distT="0" distB="0" distL="114300" distR="114300" simplePos="0" relativeHeight="251660288" behindDoc="0" locked="0" layoutInCell="1" hidden="0" allowOverlap="1" wp14:anchorId="7AED5608" wp14:editId="7E0A7A65">
                <wp:simplePos x="0" y="0"/>
                <wp:positionH relativeFrom="column">
                  <wp:posOffset>114300</wp:posOffset>
                </wp:positionH>
                <wp:positionV relativeFrom="paragraph">
                  <wp:posOffset>12700</wp:posOffset>
                </wp:positionV>
                <wp:extent cx="241300" cy="194408"/>
                <wp:effectExtent l="0" t="0" r="0" b="0"/>
                <wp:wrapNone/>
                <wp:docPr id="6" name="Rectangle 6"/>
                <wp:cNvGraphicFramePr/>
                <a:graphic xmlns:a="http://schemas.openxmlformats.org/drawingml/2006/main">
                  <a:graphicData uri="http://schemas.microsoft.com/office/word/2010/wordprocessingShape">
                    <wps:wsp>
                      <wps:cNvSpPr/>
                      <wps:spPr>
                        <a:xfrm>
                          <a:off x="5231700" y="3689146"/>
                          <a:ext cx="228600" cy="181708"/>
                        </a:xfrm>
                        <a:prstGeom prst="rect">
                          <a:avLst/>
                        </a:prstGeom>
                        <a:noFill/>
                        <a:ln w="12700" cap="flat" cmpd="sng">
                          <a:solidFill>
                            <a:schemeClr val="dk1"/>
                          </a:solidFill>
                          <a:prstDash val="solid"/>
                          <a:miter lim="800000"/>
                          <a:headEnd type="none" w="sm" len="sm"/>
                          <a:tailEnd type="none" w="sm" len="sm"/>
                        </a:ln>
                      </wps:spPr>
                      <wps:txbx>
                        <w:txbxContent>
                          <w:p w14:paraId="1966B59A" w14:textId="77777777" w:rsidR="002E1670" w:rsidRDefault="002E167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12700</wp:posOffset>
                </wp:positionV>
                <wp:extent cx="241300" cy="194408"/>
                <wp:effectExtent b="0" l="0" r="0" t="0"/>
                <wp:wrapNone/>
                <wp:docPr id="6"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241300" cy="194408"/>
                        </a:xfrm>
                        <a:prstGeom prst="rect"/>
                        <a:ln/>
                      </pic:spPr>
                    </pic:pic>
                  </a:graphicData>
                </a:graphic>
              </wp:anchor>
            </w:drawing>
          </mc:Fallback>
        </mc:AlternateContent>
      </w:r>
    </w:p>
    <w:p w14:paraId="4BA7576D" w14:textId="77777777" w:rsidR="002E1670" w:rsidRPr="002C56D6" w:rsidRDefault="00000000">
      <w:pPr>
        <w:ind w:left="720"/>
        <w:rPr>
          <w:rFonts w:asciiTheme="majorHAnsi" w:hAnsiTheme="majorHAnsi" w:cstheme="majorHAnsi"/>
        </w:rPr>
      </w:pPr>
      <w:r w:rsidRPr="002C56D6">
        <w:rPr>
          <w:rFonts w:asciiTheme="majorHAnsi" w:hAnsiTheme="majorHAnsi" w:cstheme="majorHAnsi"/>
          <w:noProof/>
        </w:rPr>
        <mc:AlternateContent>
          <mc:Choice Requires="wpg">
            <w:drawing>
              <wp:anchor distT="0" distB="0" distL="114300" distR="114300" simplePos="0" relativeHeight="251661312" behindDoc="0" locked="0" layoutInCell="1" hidden="0" allowOverlap="1" wp14:anchorId="730680E1" wp14:editId="5B8B323F">
                <wp:simplePos x="0" y="0"/>
                <wp:positionH relativeFrom="column">
                  <wp:posOffset>114300</wp:posOffset>
                </wp:positionH>
                <wp:positionV relativeFrom="paragraph">
                  <wp:posOffset>266700</wp:posOffset>
                </wp:positionV>
                <wp:extent cx="241300" cy="194408"/>
                <wp:effectExtent l="0" t="0" r="0" b="0"/>
                <wp:wrapNone/>
                <wp:docPr id="8" name="Rectangle 8"/>
                <wp:cNvGraphicFramePr/>
                <a:graphic xmlns:a="http://schemas.openxmlformats.org/drawingml/2006/main">
                  <a:graphicData uri="http://schemas.microsoft.com/office/word/2010/wordprocessingShape">
                    <wps:wsp>
                      <wps:cNvSpPr/>
                      <wps:spPr>
                        <a:xfrm>
                          <a:off x="5231700" y="3689146"/>
                          <a:ext cx="228600" cy="181708"/>
                        </a:xfrm>
                        <a:prstGeom prst="rect">
                          <a:avLst/>
                        </a:prstGeom>
                        <a:noFill/>
                        <a:ln w="12700" cap="flat" cmpd="sng">
                          <a:solidFill>
                            <a:schemeClr val="dk1"/>
                          </a:solidFill>
                          <a:prstDash val="solid"/>
                          <a:miter lim="800000"/>
                          <a:headEnd type="none" w="sm" len="sm"/>
                          <a:tailEnd type="none" w="sm" len="sm"/>
                        </a:ln>
                      </wps:spPr>
                      <wps:txbx>
                        <w:txbxContent>
                          <w:p w14:paraId="168F6D0C" w14:textId="77777777" w:rsidR="002E1670" w:rsidRDefault="002E167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266700</wp:posOffset>
                </wp:positionV>
                <wp:extent cx="241300" cy="194408"/>
                <wp:effectExtent b="0" l="0" r="0" t="0"/>
                <wp:wrapNone/>
                <wp:docPr id="8"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241300" cy="194408"/>
                        </a:xfrm>
                        <a:prstGeom prst="rect"/>
                        <a:ln/>
                      </pic:spPr>
                    </pic:pic>
                  </a:graphicData>
                </a:graphic>
              </wp:anchor>
            </w:drawing>
          </mc:Fallback>
        </mc:AlternateContent>
      </w:r>
    </w:p>
    <w:p w14:paraId="6DD1BB73" w14:textId="77777777" w:rsidR="002E1670" w:rsidRPr="002C56D6" w:rsidRDefault="00000000">
      <w:pPr>
        <w:ind w:left="720"/>
        <w:rPr>
          <w:rFonts w:asciiTheme="majorHAnsi" w:hAnsiTheme="majorHAnsi" w:cstheme="majorHAnsi"/>
        </w:rPr>
      </w:pPr>
      <w:r w:rsidRPr="002C56D6">
        <w:rPr>
          <w:rFonts w:asciiTheme="majorHAnsi" w:hAnsiTheme="majorHAnsi" w:cstheme="majorHAnsi"/>
          <w:b/>
        </w:rPr>
        <w:t>Associate Member:</w:t>
      </w:r>
      <w:r w:rsidRPr="002C56D6">
        <w:rPr>
          <w:rFonts w:asciiTheme="majorHAnsi" w:hAnsiTheme="majorHAnsi" w:cstheme="majorHAnsi"/>
        </w:rPr>
        <w:t xml:space="preserve"> any person or entity that has an interest in water management within catchments but who does not have a numbered current consent issued by the Otago Regional Council to extract irrigation water from the catchments or an agreement to take water supplied by an irrigation company.</w:t>
      </w:r>
    </w:p>
    <w:p w14:paraId="2211163A" w14:textId="77777777" w:rsidR="002E1670" w:rsidRPr="002C56D6" w:rsidRDefault="002E1670">
      <w:pPr>
        <w:rPr>
          <w:rFonts w:asciiTheme="majorHAnsi" w:hAnsiTheme="majorHAnsi" w:cstheme="majorHAnsi"/>
        </w:rPr>
      </w:pPr>
    </w:p>
    <w:p w14:paraId="048E74D5" w14:textId="77777777" w:rsidR="002E1670" w:rsidRPr="002C56D6" w:rsidRDefault="00000000">
      <w:pPr>
        <w:rPr>
          <w:rFonts w:asciiTheme="majorHAnsi" w:hAnsiTheme="majorHAnsi" w:cstheme="majorHAnsi"/>
        </w:rPr>
      </w:pPr>
      <w:r w:rsidRPr="002C56D6">
        <w:rPr>
          <w:rFonts w:asciiTheme="majorHAnsi" w:hAnsiTheme="majorHAnsi" w:cstheme="majorHAnsi"/>
        </w:rPr>
        <w:t>Contact details:</w:t>
      </w:r>
    </w:p>
    <w:p w14:paraId="6824C6F9" w14:textId="77777777" w:rsidR="002E1670" w:rsidRPr="002C56D6" w:rsidRDefault="00000000">
      <w:pPr>
        <w:rPr>
          <w:rFonts w:asciiTheme="majorHAnsi" w:hAnsiTheme="majorHAnsi" w:cstheme="majorHAnsi"/>
        </w:rPr>
      </w:pPr>
      <w:r w:rsidRPr="002C56D6">
        <w:rPr>
          <w:rFonts w:asciiTheme="majorHAnsi" w:hAnsiTheme="majorHAnsi" w:cstheme="majorHAnsi"/>
        </w:rPr>
        <w:tab/>
        <w:t xml:space="preserve">Address: </w:t>
      </w:r>
    </w:p>
    <w:p w14:paraId="65F2361E" w14:textId="77777777" w:rsidR="002E1670" w:rsidRPr="002C56D6" w:rsidRDefault="00000000">
      <w:pPr>
        <w:rPr>
          <w:rFonts w:asciiTheme="majorHAnsi" w:hAnsiTheme="majorHAnsi" w:cstheme="majorHAnsi"/>
        </w:rPr>
      </w:pPr>
      <w:r w:rsidRPr="002C56D6">
        <w:rPr>
          <w:rFonts w:asciiTheme="majorHAnsi" w:hAnsiTheme="majorHAnsi" w:cstheme="majorHAnsi"/>
        </w:rPr>
        <w:tab/>
      </w:r>
    </w:p>
    <w:p w14:paraId="1812F9D0" w14:textId="77777777" w:rsidR="002E1670" w:rsidRPr="002C56D6" w:rsidRDefault="00000000">
      <w:pPr>
        <w:ind w:firstLine="720"/>
        <w:rPr>
          <w:rFonts w:asciiTheme="majorHAnsi" w:hAnsiTheme="majorHAnsi" w:cstheme="majorHAnsi"/>
        </w:rPr>
      </w:pPr>
      <w:r w:rsidRPr="002C56D6">
        <w:rPr>
          <w:rFonts w:asciiTheme="majorHAnsi" w:hAnsiTheme="majorHAnsi" w:cstheme="majorHAnsi"/>
        </w:rPr>
        <w:t xml:space="preserve">Phone number: </w:t>
      </w:r>
    </w:p>
    <w:p w14:paraId="2B065D08" w14:textId="77777777" w:rsidR="002E1670" w:rsidRPr="002C56D6" w:rsidRDefault="002E1670">
      <w:pPr>
        <w:rPr>
          <w:rFonts w:asciiTheme="majorHAnsi" w:hAnsiTheme="majorHAnsi" w:cstheme="majorHAnsi"/>
        </w:rPr>
      </w:pPr>
    </w:p>
    <w:p w14:paraId="2E2BC5C9" w14:textId="77777777" w:rsidR="002E1670" w:rsidRPr="002C56D6" w:rsidRDefault="00000000">
      <w:pPr>
        <w:rPr>
          <w:rFonts w:asciiTheme="majorHAnsi" w:hAnsiTheme="majorHAnsi" w:cstheme="majorHAnsi"/>
        </w:rPr>
      </w:pPr>
      <w:r w:rsidRPr="002C56D6">
        <w:rPr>
          <w:rFonts w:asciiTheme="majorHAnsi" w:hAnsiTheme="majorHAnsi" w:cstheme="majorHAnsi"/>
        </w:rPr>
        <w:t xml:space="preserve">Water Consent numbers held: </w:t>
      </w:r>
    </w:p>
    <w:p w14:paraId="604F8D9A" w14:textId="77777777" w:rsidR="002E1670" w:rsidRPr="002C56D6" w:rsidRDefault="002E1670">
      <w:pPr>
        <w:rPr>
          <w:rFonts w:asciiTheme="majorHAnsi" w:hAnsiTheme="majorHAnsi" w:cstheme="majorHAnsi"/>
        </w:rPr>
      </w:pPr>
    </w:p>
    <w:p w14:paraId="66F84820" w14:textId="77777777" w:rsidR="002E1670" w:rsidRPr="002C56D6" w:rsidRDefault="002E1670">
      <w:pPr>
        <w:rPr>
          <w:rFonts w:asciiTheme="majorHAnsi" w:hAnsiTheme="majorHAnsi" w:cstheme="majorHAnsi"/>
        </w:rPr>
      </w:pPr>
    </w:p>
    <w:p w14:paraId="5DF3E524" w14:textId="77777777" w:rsidR="002E1670" w:rsidRPr="002C56D6" w:rsidRDefault="00000000">
      <w:pPr>
        <w:rPr>
          <w:rFonts w:asciiTheme="majorHAnsi" w:hAnsiTheme="majorHAnsi" w:cstheme="majorHAnsi"/>
        </w:rPr>
      </w:pPr>
      <w:r w:rsidRPr="002C56D6">
        <w:rPr>
          <w:rFonts w:asciiTheme="majorHAnsi" w:hAnsiTheme="majorHAnsi" w:cstheme="majorHAnsi"/>
        </w:rPr>
        <w:t xml:space="preserve">Signature: </w:t>
      </w:r>
    </w:p>
    <w:p w14:paraId="70AA7708" w14:textId="77777777" w:rsidR="002E1670" w:rsidRPr="002C56D6" w:rsidRDefault="002E1670">
      <w:pPr>
        <w:rPr>
          <w:rFonts w:asciiTheme="majorHAnsi" w:hAnsiTheme="majorHAnsi" w:cstheme="majorHAnsi"/>
        </w:rPr>
      </w:pPr>
    </w:p>
    <w:p w14:paraId="56A56FC2" w14:textId="77777777" w:rsidR="002E1670" w:rsidRPr="002C56D6" w:rsidRDefault="00000000">
      <w:pPr>
        <w:rPr>
          <w:rFonts w:asciiTheme="majorHAnsi" w:hAnsiTheme="majorHAnsi" w:cstheme="majorHAnsi"/>
          <w:b/>
          <w:bCs/>
        </w:rPr>
      </w:pPr>
      <w:r w:rsidRPr="002C56D6">
        <w:rPr>
          <w:rFonts w:asciiTheme="majorHAnsi" w:hAnsiTheme="majorHAnsi" w:cstheme="majorHAnsi"/>
          <w:b/>
          <w:bCs/>
        </w:rPr>
        <w:t>Return by email to the secretary:</w:t>
      </w:r>
    </w:p>
    <w:p w14:paraId="2CF6A653" w14:textId="0DC9867D" w:rsidR="002E1670" w:rsidRPr="002C56D6" w:rsidRDefault="00000000">
      <w:pPr>
        <w:rPr>
          <w:rFonts w:asciiTheme="majorHAnsi" w:hAnsiTheme="majorHAnsi" w:cstheme="majorHAnsi"/>
          <w:b/>
          <w:bCs/>
        </w:rPr>
      </w:pPr>
      <w:hyperlink r:id="rId11">
        <w:r w:rsidRPr="002C56D6">
          <w:rPr>
            <w:rFonts w:asciiTheme="majorHAnsi" w:hAnsiTheme="majorHAnsi" w:cstheme="majorHAnsi"/>
            <w:b/>
            <w:bCs/>
            <w:color w:val="0563C1"/>
            <w:u w:val="single"/>
          </w:rPr>
          <w:t>manuherikiacatchmentgroup@gmail.com</w:t>
        </w:r>
      </w:hyperlink>
    </w:p>
    <w:sectPr w:rsidR="002E1670" w:rsidRPr="002C56D6">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670"/>
    <w:rsid w:val="002C56D6"/>
    <w:rsid w:val="002E167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633FC"/>
  <w15:docId w15:val="{5C83E5C6-F89C-4D5E-A847-F0B67D997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E912C2"/>
    <w:rPr>
      <w:color w:val="0563C1" w:themeColor="hyperlink"/>
      <w:u w:val="single"/>
    </w:rPr>
  </w:style>
  <w:style w:type="character" w:styleId="UnresolvedMention">
    <w:name w:val="Unresolved Mention"/>
    <w:basedOn w:val="DefaultParagraphFont"/>
    <w:uiPriority w:val="99"/>
    <w:semiHidden/>
    <w:unhideWhenUsed/>
    <w:rsid w:val="00E912C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0.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11" Type="http://schemas.openxmlformats.org/officeDocument/2006/relationships/hyperlink" Target="mailto:Manuherikiacatchmentgroup@gmail.com" TargetMode="External"/><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vUD5dkZhj6dazaTI4xovFKF3Ig==">CgMxLjA4AHIhMWFCckV1d1dtRWFOZERUNGRKclY2UlVXTXl6X0laQUYt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192</Words>
  <Characters>1095</Characters>
  <Application>Microsoft Office Word</Application>
  <DocSecurity>0</DocSecurity>
  <Lines>9</Lines>
  <Paragraphs>2</Paragraphs>
  <ScaleCrop>false</ScaleCrop>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Gillespie</dc:creator>
  <cp:lastModifiedBy>MICSL Manager | Josie Lake</cp:lastModifiedBy>
  <cp:revision>2</cp:revision>
  <dcterms:created xsi:type="dcterms:W3CDTF">2020-06-23T09:38:00Z</dcterms:created>
  <dcterms:modified xsi:type="dcterms:W3CDTF">2023-10-05T21:30:00Z</dcterms:modified>
</cp:coreProperties>
</file>